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F3" w:rsidRPr="00036314" w:rsidRDefault="00C52EF3" w:rsidP="00C52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>МАТЕРИЈАЛИ ЗА ПРИПРЕМУ КАНДИДАТА ЗА ПРОВЕРУ</w:t>
      </w:r>
    </w:p>
    <w:p w:rsidR="00C52EF3" w:rsidRPr="00036314" w:rsidRDefault="00C52EF3" w:rsidP="00C52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>ПОСЕБНИХ ФУНКЦИОНАЛНИХ КОМПЕТЕНЦИЈА</w:t>
      </w:r>
    </w:p>
    <w:p w:rsidR="00C52EF3" w:rsidRPr="00036314" w:rsidRDefault="00C52EF3" w:rsidP="00C52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>ЗА ПОПУЊАВАЊЕ ИЗВРШИЛАЧК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</w:t>
      </w:r>
    </w:p>
    <w:p w:rsidR="00C52EF3" w:rsidRPr="00036314" w:rsidRDefault="00C52EF3" w:rsidP="00C52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ЈАВНИМ КОНКУРСОМ ОГЛАШЕНИМ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 w:rsidRPr="00036314">
        <w:rPr>
          <w:rFonts w:ascii="Times New Roman" w:hAnsi="Times New Roman" w:cs="Times New Roman"/>
          <w:b/>
          <w:sz w:val="24"/>
          <w:szCs w:val="24"/>
          <w:lang w:val="sr-Cyrl-RS"/>
        </w:rPr>
        <w:t>.2024. ГОДИНЕ</w:t>
      </w:r>
    </w:p>
    <w:p w:rsidR="00C52EF3" w:rsidRDefault="00C52EF3" w:rsidP="00C52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EF3" w:rsidRDefault="00C52EF3" w:rsidP="00C52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EF3" w:rsidRPr="00C52EF3" w:rsidRDefault="00C52EF3" w:rsidP="00C5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52E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1. Радно место за праћење и анализу стања на тржишту робе и услуга, у звању саветник, </w:t>
      </w:r>
      <w:r w:rsidRPr="00C52E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Сектор за трговину, услуге и политику конкуренције, Одељење за трговину и развој конкуренције</w:t>
      </w:r>
      <w:r w:rsidRPr="00C52E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систематизовано под редним бројем 9. Правилника о унутрашњем уређењу и систематизацији радних места у Министарству унутрашње и спољне трговине - 1 извршилац</w:t>
      </w:r>
    </w:p>
    <w:p w:rsidR="00C52EF3" w:rsidRPr="00C52EF3" w:rsidRDefault="00C52EF3" w:rsidP="00C5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C52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C52EF3" w:rsidRPr="0048544D" w:rsidRDefault="00C52EF3" w:rsidP="00C52EF3">
      <w:pPr>
        <w:pStyle w:val="odluka-zako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>
        <w:rPr>
          <w:bCs/>
          <w:lang w:val="sr-Cyrl-RS"/>
        </w:rPr>
        <w:t>Правилник о евиденцији промета</w:t>
      </w:r>
    </w:p>
    <w:p w:rsidR="00C52EF3" w:rsidRPr="0035378B" w:rsidRDefault="00C52EF3" w:rsidP="00C52EF3">
      <w:pPr>
        <w:pStyle w:val="odluka-zakon"/>
        <w:shd w:val="clear" w:color="auto" w:fill="FFFFFF"/>
        <w:spacing w:before="0" w:beforeAutospacing="0" w:after="0" w:afterAutospacing="0"/>
        <w:ind w:left="360" w:firstLine="360"/>
        <w:jc w:val="both"/>
        <w:rPr>
          <w:bCs/>
          <w:lang w:val="sr-Cyrl-RS"/>
        </w:rPr>
      </w:pPr>
      <w:r w:rsidRPr="0035378B">
        <w:rPr>
          <w:lang w:val="sr-Latn-RS"/>
        </w:rPr>
        <w:t>„</w:t>
      </w:r>
      <w:r w:rsidRPr="0035378B">
        <w:rPr>
          <w:lang w:val="sr-Cyrl-RS"/>
        </w:rPr>
        <w:t>Сл. гласник РС</w:t>
      </w:r>
      <w:r w:rsidRPr="0035378B">
        <w:rPr>
          <w:lang w:val="sr-Latn-RS"/>
        </w:rPr>
        <w:t>“</w:t>
      </w:r>
      <w:r w:rsidRPr="0035378B">
        <w:rPr>
          <w:lang w:val="sr-Cyrl-RS"/>
        </w:rPr>
        <w:t xml:space="preserve">, бр. </w:t>
      </w:r>
      <w:r>
        <w:rPr>
          <w:lang w:val="sr-Cyrl-RS"/>
        </w:rPr>
        <w:t>99</w:t>
      </w:r>
      <w:r w:rsidRPr="0035378B">
        <w:rPr>
          <w:lang w:val="sr-Cyrl-RS"/>
        </w:rPr>
        <w:t>/201</w:t>
      </w:r>
      <w:r>
        <w:rPr>
          <w:lang w:val="sr-Cyrl-RS"/>
        </w:rPr>
        <w:t>5 и</w:t>
      </w:r>
      <w:r w:rsidRPr="0035378B">
        <w:rPr>
          <w:lang w:val="sr-Cyrl-RS"/>
        </w:rPr>
        <w:t xml:space="preserve"> </w:t>
      </w:r>
      <w:r>
        <w:rPr>
          <w:lang w:val="sr-Cyrl-RS"/>
        </w:rPr>
        <w:t>44</w:t>
      </w:r>
      <w:r w:rsidRPr="0035378B">
        <w:rPr>
          <w:lang w:val="sr-Cyrl-RS"/>
        </w:rPr>
        <w:t xml:space="preserve">/2018 </w:t>
      </w:r>
      <w:r>
        <w:rPr>
          <w:lang w:val="sr-Cyrl-RS"/>
        </w:rPr>
        <w:t>–</w:t>
      </w:r>
      <w:r w:rsidRPr="0035378B">
        <w:rPr>
          <w:lang w:val="sr-Cyrl-RS"/>
        </w:rPr>
        <w:t xml:space="preserve"> </w:t>
      </w:r>
      <w:r>
        <w:rPr>
          <w:lang w:val="sr-Cyrl-RS"/>
        </w:rPr>
        <w:t>др. закон“</w:t>
      </w:r>
    </w:p>
    <w:p w:rsidR="00C52EF3" w:rsidRDefault="00415DC0" w:rsidP="00C52EF3">
      <w:pPr>
        <w:pStyle w:val="odluka-zakon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>
        <w:rPr>
          <w:lang w:val="sr-Cyrl-RS"/>
        </w:rPr>
        <w:t xml:space="preserve">      </w:t>
      </w:r>
      <w:hyperlink r:id="rId5" w:history="1">
        <w:proofErr w:type="spellStart"/>
        <w:r w:rsidR="00C52EF3" w:rsidRPr="000C0CA5">
          <w:rPr>
            <w:rStyle w:val="Hyperlink"/>
            <w:lang w:val="es-ES"/>
          </w:rPr>
          <w:t>Pravilnik</w:t>
        </w:r>
        <w:proofErr w:type="spellEnd"/>
        <w:r w:rsidR="00C52EF3" w:rsidRPr="000C0CA5">
          <w:rPr>
            <w:rStyle w:val="Hyperlink"/>
            <w:lang w:val="es-ES"/>
          </w:rPr>
          <w:t xml:space="preserve"> o </w:t>
        </w:r>
        <w:proofErr w:type="spellStart"/>
        <w:r w:rsidR="00C52EF3" w:rsidRPr="000C0CA5">
          <w:rPr>
            <w:rStyle w:val="Hyperlink"/>
            <w:lang w:val="es-ES"/>
          </w:rPr>
          <w:t>evidenciji</w:t>
        </w:r>
        <w:proofErr w:type="spellEnd"/>
        <w:r w:rsidR="00C52EF3" w:rsidRPr="000C0CA5">
          <w:rPr>
            <w:rStyle w:val="Hyperlink"/>
            <w:lang w:val="es-ES"/>
          </w:rPr>
          <w:t xml:space="preserve"> prometa (</w:t>
        </w:r>
        <w:proofErr w:type="spellStart"/>
        <w:r w:rsidR="00C52EF3" w:rsidRPr="000C0CA5">
          <w:rPr>
            <w:rStyle w:val="Hyperlink"/>
            <w:lang w:val="es-ES"/>
          </w:rPr>
          <w:t>Kep</w:t>
        </w:r>
        <w:proofErr w:type="spellEnd"/>
        <w:r w:rsidR="00C52EF3" w:rsidRPr="000C0CA5">
          <w:rPr>
            <w:rStyle w:val="Hyperlink"/>
            <w:lang w:val="es-ES"/>
          </w:rPr>
          <w:t xml:space="preserve"> </w:t>
        </w:r>
        <w:proofErr w:type="spellStart"/>
        <w:r w:rsidR="00C52EF3" w:rsidRPr="000C0CA5">
          <w:rPr>
            <w:rStyle w:val="Hyperlink"/>
            <w:lang w:val="es-ES"/>
          </w:rPr>
          <w:t>knjiga</w:t>
        </w:r>
        <w:proofErr w:type="spellEnd"/>
        <w:r w:rsidR="00C52EF3" w:rsidRPr="000C0CA5">
          <w:rPr>
            <w:rStyle w:val="Hyperlink"/>
            <w:lang w:val="es-ES"/>
          </w:rPr>
          <w:t xml:space="preserve">, </w:t>
        </w:r>
        <w:proofErr w:type="spellStart"/>
        <w:r w:rsidR="00C52EF3" w:rsidRPr="000C0CA5">
          <w:rPr>
            <w:rStyle w:val="Hyperlink"/>
            <w:lang w:val="es-ES"/>
          </w:rPr>
          <w:t>Kepu</w:t>
        </w:r>
        <w:proofErr w:type="spellEnd"/>
        <w:r w:rsidR="00C52EF3" w:rsidRPr="000C0CA5">
          <w:rPr>
            <w:rStyle w:val="Hyperlink"/>
            <w:lang w:val="es-ES"/>
          </w:rPr>
          <w:t xml:space="preserve"> </w:t>
        </w:r>
        <w:proofErr w:type="spellStart"/>
        <w:r w:rsidR="00C52EF3" w:rsidRPr="000C0CA5">
          <w:rPr>
            <w:rStyle w:val="Hyperlink"/>
            <w:lang w:val="es-ES"/>
          </w:rPr>
          <w:t>knjiga</w:t>
        </w:r>
        <w:proofErr w:type="spellEnd"/>
        <w:r w:rsidR="00C52EF3" w:rsidRPr="000C0CA5">
          <w:rPr>
            <w:rStyle w:val="Hyperlink"/>
            <w:lang w:val="es-ES"/>
          </w:rPr>
          <w:t>) (paragraf.rs)</w:t>
        </w:r>
      </w:hyperlink>
    </w:p>
    <w:p w:rsidR="00C52EF3" w:rsidRDefault="00C52EF3" w:rsidP="00C52EF3">
      <w:pPr>
        <w:pStyle w:val="odluka-zakon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</w:p>
    <w:p w:rsidR="00C52EF3" w:rsidRPr="00306142" w:rsidRDefault="00C52EF3" w:rsidP="00C52EF3">
      <w:pPr>
        <w:pStyle w:val="odluka-zako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B45260">
        <w:rPr>
          <w:lang w:val="sr-Cyrl-RS"/>
        </w:rPr>
        <w:t>Закон о трговини</w:t>
      </w:r>
    </w:p>
    <w:p w:rsidR="00C52EF3" w:rsidRPr="00DD70BE" w:rsidRDefault="00C52EF3" w:rsidP="00C52EF3">
      <w:pPr>
        <w:pStyle w:val="odluka-zakon"/>
        <w:shd w:val="clear" w:color="auto" w:fill="FFFFFF"/>
        <w:spacing w:before="0" w:beforeAutospacing="0" w:after="0" w:afterAutospacing="0"/>
        <w:ind w:left="720"/>
        <w:rPr>
          <w:bCs/>
          <w:lang w:val="sr-Cyrl-RS"/>
        </w:rPr>
      </w:pPr>
      <w:r w:rsidRPr="00B038F7">
        <w:rPr>
          <w:bCs/>
          <w:lang w:val="sr-Cyrl-RS"/>
        </w:rPr>
        <w:t>„Службени гласник РС“, број 52/2019</w:t>
      </w:r>
      <w:r>
        <w:rPr>
          <w:bCs/>
          <w:lang w:val="sr-Cyrl-RS"/>
        </w:rPr>
        <w:t>“</w:t>
      </w:r>
    </w:p>
    <w:p w:rsidR="00C52EF3" w:rsidRDefault="00C52EF3" w:rsidP="00C52EF3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</w:p>
    <w:p w:rsidR="00C52EF3" w:rsidRDefault="00415DC0" w:rsidP="00C52EF3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  <w:r>
        <w:rPr>
          <w:lang w:val="sr-Cyrl-RS"/>
        </w:rPr>
        <w:t xml:space="preserve">     </w:t>
      </w:r>
      <w:hyperlink r:id="rId6" w:history="1">
        <w:proofErr w:type="spellStart"/>
        <w:r w:rsidR="00C52EF3" w:rsidRPr="00FF4BBC">
          <w:rPr>
            <w:rStyle w:val="Hyperlink"/>
            <w:lang w:val="es-ES"/>
          </w:rPr>
          <w:t>Zakon</w:t>
        </w:r>
        <w:proofErr w:type="spellEnd"/>
        <w:r w:rsidR="00C52EF3" w:rsidRPr="00FF4BBC">
          <w:rPr>
            <w:rStyle w:val="Hyperlink"/>
            <w:lang w:val="es-ES"/>
          </w:rPr>
          <w:t xml:space="preserve"> o </w:t>
        </w:r>
        <w:proofErr w:type="spellStart"/>
        <w:r w:rsidR="00C52EF3" w:rsidRPr="00FF4BBC">
          <w:rPr>
            <w:rStyle w:val="Hyperlink"/>
            <w:lang w:val="es-ES"/>
          </w:rPr>
          <w:t>trgovini</w:t>
        </w:r>
        <w:proofErr w:type="spellEnd"/>
        <w:r w:rsidR="00C52EF3" w:rsidRPr="00FF4BBC">
          <w:rPr>
            <w:rStyle w:val="Hyperlink"/>
            <w:lang w:val="es-ES"/>
          </w:rPr>
          <w:t xml:space="preserve"> | </w:t>
        </w:r>
        <w:proofErr w:type="spellStart"/>
        <w:r w:rsidR="00C52EF3" w:rsidRPr="00FF4BBC">
          <w:rPr>
            <w:rStyle w:val="Hyperlink"/>
            <w:lang w:val="es-ES"/>
          </w:rPr>
          <w:t>Republika</w:t>
        </w:r>
        <w:proofErr w:type="spellEnd"/>
        <w:r w:rsidR="00C52EF3" w:rsidRPr="00FF4BBC">
          <w:rPr>
            <w:rStyle w:val="Hyperlink"/>
            <w:lang w:val="es-ES"/>
          </w:rPr>
          <w:t xml:space="preserve"> SRBIJA | </w:t>
        </w:r>
        <w:proofErr w:type="spellStart"/>
        <w:r w:rsidR="00C52EF3" w:rsidRPr="00FF4BBC">
          <w:rPr>
            <w:rStyle w:val="Hyperlink"/>
            <w:lang w:val="es-ES"/>
          </w:rPr>
          <w:t>Paragraf</w:t>
        </w:r>
        <w:proofErr w:type="spellEnd"/>
      </w:hyperlink>
    </w:p>
    <w:p w:rsidR="00C52EF3" w:rsidRDefault="00C52EF3" w:rsidP="00C52EF3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</w:p>
    <w:p w:rsidR="00C52EF3" w:rsidRPr="00306142" w:rsidRDefault="00C52EF3" w:rsidP="00C52EF3">
      <w:pPr>
        <w:pStyle w:val="odluka-zako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lang w:val="sr-Cyrl-RS"/>
        </w:rPr>
      </w:pPr>
      <w:r w:rsidRPr="00B45260">
        <w:rPr>
          <w:rFonts w:eastAsia="Calibri"/>
          <w:noProof/>
          <w:lang w:val="sr-Cyrl-RS"/>
        </w:rPr>
        <w:t xml:space="preserve">Закон о </w:t>
      </w:r>
      <w:r>
        <w:rPr>
          <w:rFonts w:eastAsia="Calibri"/>
          <w:noProof/>
          <w:lang w:val="sr-Cyrl-RS"/>
        </w:rPr>
        <w:t>робним резервама</w:t>
      </w:r>
    </w:p>
    <w:p w:rsidR="00C52EF3" w:rsidRDefault="00C52EF3" w:rsidP="00C52EF3">
      <w:pPr>
        <w:pStyle w:val="odluka-zakon"/>
        <w:shd w:val="clear" w:color="auto" w:fill="FFFFFF"/>
        <w:spacing w:before="0" w:beforeAutospacing="0" w:after="0" w:afterAutospacing="0"/>
        <w:ind w:left="720"/>
        <w:rPr>
          <w:rStyle w:val="auto-style3"/>
          <w:lang w:val="sr-Cyrl-RS"/>
        </w:rPr>
      </w:pPr>
      <w:r w:rsidRPr="00B038F7">
        <w:rPr>
          <w:lang w:val="sr-Cyrl-RS"/>
        </w:rPr>
        <w:t xml:space="preserve">„Службени гласник РС“, број </w:t>
      </w:r>
      <w:r w:rsidRPr="0031614E">
        <w:rPr>
          <w:lang w:val="sr-Cyrl-RS"/>
        </w:rPr>
        <w:t>104</w:t>
      </w:r>
      <w:r>
        <w:rPr>
          <w:lang w:val="sr-Cyrl-RS"/>
        </w:rPr>
        <w:t>/</w:t>
      </w:r>
      <w:r w:rsidRPr="0031614E">
        <w:rPr>
          <w:lang w:val="sr-Cyrl-RS"/>
        </w:rPr>
        <w:t>2013, 145</w:t>
      </w:r>
      <w:r>
        <w:rPr>
          <w:lang w:val="sr-Cyrl-RS"/>
        </w:rPr>
        <w:t>/</w:t>
      </w:r>
      <w:r w:rsidRPr="0031614E">
        <w:rPr>
          <w:lang w:val="sr-Cyrl-RS"/>
        </w:rPr>
        <w:t>2014 - др. закон</w:t>
      </w:r>
      <w:r w:rsidRPr="0031614E">
        <w:rPr>
          <w:rStyle w:val="auto-style2"/>
          <w:lang w:val="sr-Cyrl-RS"/>
        </w:rPr>
        <w:t>, 95</w:t>
      </w:r>
      <w:r>
        <w:rPr>
          <w:rStyle w:val="auto-style2"/>
          <w:lang w:val="sr-Cyrl-RS"/>
        </w:rPr>
        <w:t>/</w:t>
      </w:r>
      <w:r w:rsidRPr="0031614E">
        <w:rPr>
          <w:rStyle w:val="auto-style2"/>
          <w:lang w:val="sr-Cyrl-RS"/>
        </w:rPr>
        <w:t xml:space="preserve">2018 - </w:t>
      </w:r>
      <w:r w:rsidRPr="0031614E">
        <w:rPr>
          <w:rStyle w:val="auto-style3"/>
          <w:lang w:val="sr-Cyrl-RS"/>
        </w:rPr>
        <w:t>др. Закон</w:t>
      </w:r>
      <w:r>
        <w:rPr>
          <w:rStyle w:val="auto-style3"/>
          <w:lang w:val="sr-Cyrl-RS"/>
        </w:rPr>
        <w:t>“</w:t>
      </w:r>
    </w:p>
    <w:p w:rsidR="00C52EF3" w:rsidRDefault="00C52EF3" w:rsidP="00C52EF3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C52EF3" w:rsidRDefault="00E21CA9" w:rsidP="00C52EF3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  <w:r>
        <w:rPr>
          <w:lang w:val="sr-Cyrl-RS"/>
        </w:rPr>
        <w:t xml:space="preserve">       </w:t>
      </w:r>
      <w:hyperlink r:id="rId7" w:history="1">
        <w:r w:rsidR="008E617B" w:rsidRPr="008E617B">
          <w:rPr>
            <w:rStyle w:val="Hyperlink"/>
          </w:rPr>
          <w:t>http://demo.paragraf.rs/WebParagrafDemo/ZAKON-O-ROBNIM-REZERVAMA-Sl.-glasnik-RS,-br.-104</w:t>
        </w:r>
        <w:r w:rsidR="008E617B" w:rsidRPr="008E617B">
          <w:rPr>
            <w:rStyle w:val="Hyperlink"/>
          </w:rPr>
          <w:t>-2013.htm</w:t>
        </w:r>
      </w:hyperlink>
    </w:p>
    <w:p w:rsidR="00C52EF3" w:rsidRDefault="00C52EF3" w:rsidP="00C52EF3">
      <w:bookmarkStart w:id="0" w:name="_GoBack"/>
      <w:bookmarkEnd w:id="0"/>
    </w:p>
    <w:p w:rsidR="00E479F2" w:rsidRDefault="00C52EF3" w:rsidP="00C52EF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RS"/>
        </w:rPr>
        <w:t xml:space="preserve">              </w:t>
      </w:r>
      <w:r w:rsidRPr="00C52E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Радно место за послове сарадње са Немачком, Аустријом и Швајцарском, у звању саветник, </w:t>
      </w:r>
      <w:r w:rsidRPr="00C52EF3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Сектор за билатералну економску сарадњу, Одсек за Европу и прекоокеанске развијене земље</w:t>
      </w:r>
      <w:r w:rsidRPr="00C52EF3">
        <w:rPr>
          <w:rFonts w:ascii="Times New Roman" w:hAnsi="Times New Roman" w:cs="Times New Roman"/>
          <w:b/>
          <w:sz w:val="24"/>
          <w:szCs w:val="24"/>
          <w:lang w:val="sr-Cyrl-RS"/>
        </w:rPr>
        <w:t>, систематизовано под редним бројем 324. Правилника о унутрашњем уређењу и систематизацији радних места у Министарству унутрашње и спољне трговине - 1 извршилац</w:t>
      </w:r>
    </w:p>
    <w:p w:rsidR="00E21CA9" w:rsidRPr="00E21CA9" w:rsidRDefault="003275CE" w:rsidP="00E21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1CA9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Влади </w:t>
      </w:r>
      <w:r w:rsidR="002161F9" w:rsidRPr="00E21CA9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161F9" w:rsidRPr="00E21CA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. 55/2005, 71/2005 - </w:t>
      </w:r>
      <w:proofErr w:type="spellStart"/>
      <w:proofErr w:type="gramStart"/>
      <w:r w:rsidR="002161F9" w:rsidRPr="00E21CA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 101/2007, 65/2008, 16/2011, 68/2012 -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> </w:t>
      </w:r>
      <w:r w:rsidR="00415DC0" w:rsidRPr="00E21CA9">
        <w:rPr>
          <w:rFonts w:ascii="Times New Roman" w:hAnsi="Times New Roman" w:cs="Times New Roman"/>
          <w:sz w:val="24"/>
          <w:szCs w:val="24"/>
        </w:rPr>
        <w:t>УС</w:t>
      </w:r>
      <w:r w:rsidR="002161F9" w:rsidRPr="00E21CA9">
        <w:rPr>
          <w:rFonts w:ascii="Times New Roman" w:hAnsi="Times New Roman" w:cs="Times New Roman"/>
          <w:sz w:val="24"/>
          <w:szCs w:val="24"/>
        </w:rPr>
        <w:t xml:space="preserve">, 72/2012, 7/2014 -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> </w:t>
      </w:r>
      <w:r w:rsidR="00415DC0" w:rsidRPr="00E21CA9">
        <w:rPr>
          <w:rFonts w:ascii="Times New Roman" w:hAnsi="Times New Roman" w:cs="Times New Roman"/>
          <w:sz w:val="24"/>
          <w:szCs w:val="24"/>
        </w:rPr>
        <w:t>УС</w:t>
      </w:r>
      <w:r w:rsidR="002161F9" w:rsidRPr="00E21CA9">
        <w:rPr>
          <w:rFonts w:ascii="Times New Roman" w:hAnsi="Times New Roman" w:cs="Times New Roman"/>
          <w:sz w:val="24"/>
          <w:szCs w:val="24"/>
        </w:rPr>
        <w:t xml:space="preserve">, 44/2014 и 30/2018 -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>)</w:t>
      </w:r>
    </w:p>
    <w:p w:rsidR="003275CE" w:rsidRPr="00E21CA9" w:rsidRDefault="00E21CA9" w:rsidP="00E21C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 xml:space="preserve"> </w:t>
      </w:r>
      <w:hyperlink r:id="rId8" w:history="1">
        <w:r w:rsidR="003275CE" w:rsidRPr="00E21CA9">
          <w:rPr>
            <w:rStyle w:val="Hyperlink"/>
            <w:lang w:val="sr-Latn-RS"/>
          </w:rPr>
          <w:t>https://www.paragraf.rs/propisi/zakon_o_vladi.html</w:t>
        </w:r>
      </w:hyperlink>
    </w:p>
    <w:p w:rsidR="002161F9" w:rsidRPr="002161F9" w:rsidRDefault="002161F9" w:rsidP="002161F9">
      <w:pPr>
        <w:rPr>
          <w:lang w:val="sr-Latn-RS"/>
        </w:rPr>
      </w:pPr>
    </w:p>
    <w:p w:rsidR="003275CE" w:rsidRPr="00E21CA9" w:rsidRDefault="003275CE" w:rsidP="00E21CA9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E21CA9">
        <w:rPr>
          <w:rFonts w:ascii="Times New Roman" w:hAnsi="Times New Roman" w:cs="Times New Roman"/>
          <w:sz w:val="24"/>
          <w:szCs w:val="24"/>
          <w:lang w:val="sr-Cyrl-RS"/>
        </w:rPr>
        <w:t>Пословник Владе</w:t>
      </w:r>
      <w:r w:rsidR="002161F9" w:rsidRPr="00E21CA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161F9" w:rsidRPr="00E21CA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61F9" w:rsidRPr="00E21CA9">
        <w:rPr>
          <w:rFonts w:ascii="Times New Roman" w:hAnsi="Times New Roman" w:cs="Times New Roman"/>
          <w:sz w:val="24"/>
          <w:szCs w:val="24"/>
        </w:rPr>
        <w:t>61/2006</w:t>
      </w:r>
      <w:proofErr w:type="gram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, 69/2008, 88/2009, 33/2010, 69/2010, 20/2011, 37/2011, 30/2013, 76/2014 и 8/2019 -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61F9" w:rsidRPr="00E21CA9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="002161F9" w:rsidRPr="00E21CA9">
        <w:rPr>
          <w:rFonts w:ascii="Times New Roman" w:hAnsi="Times New Roman" w:cs="Times New Roman"/>
          <w:sz w:val="24"/>
          <w:szCs w:val="24"/>
        </w:rPr>
        <w:t xml:space="preserve">)       </w:t>
      </w:r>
      <w:r w:rsidR="002161F9" w:rsidRPr="00E21CA9">
        <w:rPr>
          <w:lang w:val="sr-Cyrl-RS"/>
        </w:rPr>
        <w:t xml:space="preserve">                </w:t>
      </w:r>
      <w:r w:rsidR="002161F9" w:rsidRPr="00E21CA9">
        <w:rPr>
          <w:lang w:val="sr-Latn-RS"/>
        </w:rPr>
        <w:t xml:space="preserve">                                                               </w:t>
      </w:r>
      <w:hyperlink r:id="rId9" w:history="1">
        <w:r w:rsidR="00E21CA9" w:rsidRPr="00E21CA9">
          <w:rPr>
            <w:rStyle w:val="Hyperlink"/>
            <w:lang w:val="sr-Latn-RS"/>
          </w:rPr>
          <w:t>https://www.paragraf.rs/propisi/poslovnik-vlade-republike-srbije.html</w:t>
        </w:r>
      </w:hyperlink>
    </w:p>
    <w:p w:rsidR="002161F9" w:rsidRPr="002161F9" w:rsidRDefault="002161F9" w:rsidP="002161F9">
      <w:pPr>
        <w:jc w:val="both"/>
        <w:rPr>
          <w:lang w:val="sr-Latn-RS"/>
        </w:rPr>
      </w:pPr>
    </w:p>
    <w:p w:rsidR="003275CE" w:rsidRPr="003275CE" w:rsidRDefault="003275CE" w:rsidP="00E21CA9">
      <w:pPr>
        <w:pStyle w:val="ListParagraph"/>
        <w:numPr>
          <w:ilvl w:val="0"/>
          <w:numId w:val="2"/>
        </w:numPr>
        <w:ind w:left="709"/>
        <w:rPr>
          <w:lang w:val="sr-Latn-RS"/>
        </w:rPr>
      </w:pPr>
      <w:r w:rsidRPr="002161F9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</w:t>
      </w:r>
      <w:r w:rsidRPr="0021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1F9">
        <w:rPr>
          <w:rFonts w:ascii="Times New Roman" w:hAnsi="Times New Roman" w:cs="Times New Roman"/>
          <w:sz w:val="24"/>
          <w:szCs w:val="24"/>
        </w:rPr>
        <w:t>закључивању</w:t>
      </w:r>
      <w:proofErr w:type="spellEnd"/>
      <w:r w:rsidRPr="002161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61F9">
        <w:rPr>
          <w:rFonts w:ascii="Times New Roman" w:hAnsi="Times New Roman" w:cs="Times New Roman"/>
          <w:sz w:val="24"/>
          <w:szCs w:val="24"/>
        </w:rPr>
        <w:t>извршавању</w:t>
      </w:r>
      <w:proofErr w:type="spellEnd"/>
      <w:r w:rsidRPr="0021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1F9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21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1F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2161F9" w:rsidRPr="002161F9">
        <w:rPr>
          <w:rFonts w:ascii="Times New Roman" w:hAnsi="Times New Roman" w:cs="Times New Roman"/>
          <w:sz w:val="24"/>
          <w:szCs w:val="24"/>
        </w:rPr>
        <w:t xml:space="preserve">   ("</w:t>
      </w:r>
      <w:proofErr w:type="spellStart"/>
      <w:r w:rsidR="002161F9" w:rsidRPr="002161F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2161F9" w:rsidRPr="00216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161F9" w:rsidRPr="002161F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="002161F9" w:rsidRPr="002161F9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2161F9" w:rsidRPr="002161F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161F9" w:rsidRPr="002161F9">
        <w:rPr>
          <w:rFonts w:ascii="Times New Roman" w:hAnsi="Times New Roman" w:cs="Times New Roman"/>
          <w:sz w:val="24"/>
          <w:szCs w:val="24"/>
        </w:rPr>
        <w:t xml:space="preserve">. 32/2013)                                                                                  </w:t>
      </w:r>
      <w:r w:rsidRPr="00216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E21CA9" w:rsidRPr="005219E1">
          <w:rPr>
            <w:rStyle w:val="Hyperlink"/>
            <w:lang w:val="sr-Latn-RS"/>
          </w:rPr>
          <w:t>http</w:t>
        </w:r>
        <w:r w:rsidR="00E21CA9" w:rsidRPr="005219E1">
          <w:rPr>
            <w:rStyle w:val="Hyperlink"/>
            <w:lang w:val="ru-RU"/>
          </w:rPr>
          <w:t>://</w:t>
        </w:r>
        <w:r w:rsidR="00E21CA9" w:rsidRPr="005219E1">
          <w:rPr>
            <w:rStyle w:val="Hyperlink"/>
            <w:lang w:val="sr-Latn-RS"/>
          </w:rPr>
          <w:t>www</w:t>
        </w:r>
        <w:r w:rsidR="00E21CA9" w:rsidRPr="005219E1">
          <w:rPr>
            <w:rStyle w:val="Hyperlink"/>
            <w:lang w:val="ru-RU"/>
          </w:rPr>
          <w:t>.</w:t>
        </w:r>
        <w:r w:rsidR="00E21CA9" w:rsidRPr="005219E1">
          <w:rPr>
            <w:rStyle w:val="Hyperlink"/>
            <w:lang w:val="sr-Latn-RS"/>
          </w:rPr>
          <w:t>parlament</w:t>
        </w:r>
        <w:r w:rsidR="00E21CA9" w:rsidRPr="005219E1">
          <w:rPr>
            <w:rStyle w:val="Hyperlink"/>
            <w:lang w:val="ru-RU"/>
          </w:rPr>
          <w:t>.</w:t>
        </w:r>
        <w:r w:rsidR="00E21CA9" w:rsidRPr="005219E1">
          <w:rPr>
            <w:rStyle w:val="Hyperlink"/>
            <w:lang w:val="sr-Latn-RS"/>
          </w:rPr>
          <w:t>gov</w:t>
        </w:r>
        <w:r w:rsidR="00E21CA9" w:rsidRPr="005219E1">
          <w:rPr>
            <w:rStyle w:val="Hyperlink"/>
            <w:lang w:val="ru-RU"/>
          </w:rPr>
          <w:t>.</w:t>
        </w:r>
        <w:r w:rsidR="00E21CA9" w:rsidRPr="005219E1">
          <w:rPr>
            <w:rStyle w:val="Hyperlink"/>
            <w:lang w:val="sr-Latn-RS"/>
          </w:rPr>
          <w:t>rs</w:t>
        </w:r>
        <w:r w:rsidR="00E21CA9" w:rsidRPr="005219E1">
          <w:rPr>
            <w:rStyle w:val="Hyperlink"/>
            <w:lang w:val="ru-RU"/>
          </w:rPr>
          <w:t>/</w:t>
        </w:r>
        <w:r w:rsidR="00E21CA9" w:rsidRPr="005219E1">
          <w:rPr>
            <w:rStyle w:val="Hyperlink"/>
            <w:lang w:val="sr-Latn-RS"/>
          </w:rPr>
          <w:t>upload</w:t>
        </w:r>
        <w:r w:rsidR="00E21CA9" w:rsidRPr="005219E1">
          <w:rPr>
            <w:rStyle w:val="Hyperlink"/>
            <w:lang w:val="ru-RU"/>
          </w:rPr>
          <w:t>/</w:t>
        </w:r>
        <w:r w:rsidR="00E21CA9" w:rsidRPr="005219E1">
          <w:rPr>
            <w:rStyle w:val="Hyperlink"/>
            <w:lang w:val="sr-Latn-RS"/>
          </w:rPr>
          <w:t>archive</w:t>
        </w:r>
        <w:r w:rsidR="00E21CA9" w:rsidRPr="005219E1">
          <w:rPr>
            <w:rStyle w:val="Hyperlink"/>
            <w:lang w:val="ru-RU"/>
          </w:rPr>
          <w:t>/</w:t>
        </w:r>
        <w:r w:rsidR="00E21CA9" w:rsidRPr="005219E1">
          <w:rPr>
            <w:rStyle w:val="Hyperlink"/>
            <w:lang w:val="sr-Latn-RS"/>
          </w:rPr>
          <w:t>files</w:t>
        </w:r>
        <w:r w:rsidR="00E21CA9" w:rsidRPr="005219E1">
          <w:rPr>
            <w:rStyle w:val="Hyperlink"/>
            <w:lang w:val="ru-RU"/>
          </w:rPr>
          <w:t>/</w:t>
        </w:r>
        <w:r w:rsidR="00E21CA9" w:rsidRPr="005219E1">
          <w:rPr>
            <w:rStyle w:val="Hyperlink"/>
            <w:lang w:val="sr-Latn-RS"/>
          </w:rPr>
          <w:t>cir</w:t>
        </w:r>
        <w:r w:rsidR="00E21CA9" w:rsidRPr="005219E1">
          <w:rPr>
            <w:rStyle w:val="Hyperlink"/>
            <w:lang w:val="ru-RU"/>
          </w:rPr>
          <w:t>/</w:t>
        </w:r>
        <w:r w:rsidR="00E21CA9" w:rsidRPr="005219E1">
          <w:rPr>
            <w:rStyle w:val="Hyperlink"/>
            <w:lang w:val="sr-Latn-RS"/>
          </w:rPr>
          <w:t>pdf</w:t>
        </w:r>
        <w:r w:rsidR="00E21CA9" w:rsidRPr="005219E1">
          <w:rPr>
            <w:rStyle w:val="Hyperlink"/>
            <w:lang w:val="ru-RU"/>
          </w:rPr>
          <w:t>/</w:t>
        </w:r>
        <w:r w:rsidR="00E21CA9" w:rsidRPr="005219E1">
          <w:rPr>
            <w:rStyle w:val="Hyperlink"/>
            <w:lang w:val="sr-Latn-RS"/>
          </w:rPr>
          <w:t>zakoni</w:t>
        </w:r>
        <w:r w:rsidR="00E21CA9" w:rsidRPr="005219E1">
          <w:rPr>
            <w:rStyle w:val="Hyperlink"/>
            <w:lang w:val="ru-RU"/>
          </w:rPr>
          <w:t>/2013/299-13.</w:t>
        </w:r>
        <w:r w:rsidR="00E21CA9" w:rsidRPr="005219E1">
          <w:rPr>
            <w:rStyle w:val="Hyperlink"/>
            <w:lang w:val="sr-Latn-RS"/>
          </w:rPr>
          <w:t>pdf</w:t>
        </w:r>
      </w:hyperlink>
      <w:r w:rsidRPr="003275CE">
        <w:rPr>
          <w:lang w:val="en-GB"/>
        </w:rPr>
        <w:t xml:space="preserve"> </w:t>
      </w:r>
    </w:p>
    <w:sectPr w:rsidR="003275CE" w:rsidRPr="003275CE" w:rsidSect="00E21CA9">
      <w:pgSz w:w="12240" w:h="15840"/>
      <w:pgMar w:top="851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1A11"/>
    <w:multiLevelType w:val="hybridMultilevel"/>
    <w:tmpl w:val="2680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411E"/>
    <w:multiLevelType w:val="hybridMultilevel"/>
    <w:tmpl w:val="43F0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F3"/>
    <w:rsid w:val="000333F1"/>
    <w:rsid w:val="002161F9"/>
    <w:rsid w:val="003275CE"/>
    <w:rsid w:val="00415DC0"/>
    <w:rsid w:val="00664264"/>
    <w:rsid w:val="008E617B"/>
    <w:rsid w:val="009B4BA2"/>
    <w:rsid w:val="00BC0B66"/>
    <w:rsid w:val="00BE3FE1"/>
    <w:rsid w:val="00C52EF3"/>
    <w:rsid w:val="00E21CA9"/>
    <w:rsid w:val="00E4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D65FA-9CDF-4F2F-9E92-6AAE5AF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E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EF3"/>
    <w:pPr>
      <w:ind w:left="720"/>
      <w:contextualSpacing/>
    </w:pPr>
  </w:style>
  <w:style w:type="paragraph" w:customStyle="1" w:styleId="odluka-zakon">
    <w:name w:val="odluka-zakon"/>
    <w:basedOn w:val="Normal"/>
    <w:rsid w:val="00C5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C52EF3"/>
  </w:style>
  <w:style w:type="character" w:customStyle="1" w:styleId="auto-style2">
    <w:name w:val="auto-style2"/>
    <w:basedOn w:val="DefaultParagraphFont"/>
    <w:rsid w:val="00C52EF3"/>
  </w:style>
  <w:style w:type="character" w:styleId="FollowedHyperlink">
    <w:name w:val="FollowedHyperlink"/>
    <w:basedOn w:val="DefaultParagraphFont"/>
    <w:uiPriority w:val="99"/>
    <w:semiHidden/>
    <w:unhideWhenUsed/>
    <w:rsid w:val="00327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vlad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paragraf.rs/WebParagrafDemo/ZAKON-O-ROBNIM-REZERVAMA-Sl.-glasnik-RS,-br.-104-201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rgovin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ragraf.rs/propisi/pravilnik_o_evidenciji_prometa.html" TargetMode="External"/><Relationship Id="rId10" Type="http://schemas.openxmlformats.org/officeDocument/2006/relationships/hyperlink" Target="http://www.parlament.gov.rs/upload/archive/files/cir/pdf/zakoni/2013/299-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poslovnik-vlade-republike-srbi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</dc:creator>
  <cp:keywords/>
  <dc:description/>
  <cp:lastModifiedBy>Ana Grujic</cp:lastModifiedBy>
  <cp:revision>6</cp:revision>
  <dcterms:created xsi:type="dcterms:W3CDTF">2024-03-12T12:10:00Z</dcterms:created>
  <dcterms:modified xsi:type="dcterms:W3CDTF">2024-04-10T12:38:00Z</dcterms:modified>
</cp:coreProperties>
</file>